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5" w:rsidRPr="006B012D" w:rsidRDefault="00A62D55" w:rsidP="006B012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012D">
        <w:rPr>
          <w:rFonts w:ascii="Times New Roman" w:hAnsi="Times New Roman" w:cs="Times New Roman"/>
          <w:color w:val="FF0000"/>
          <w:sz w:val="36"/>
          <w:szCs w:val="36"/>
        </w:rPr>
        <w:t>Measuring Multipath Routing in the Internet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Abstract: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B012D">
        <w:rPr>
          <w:rFonts w:ascii="Times New Roman" w:hAnsi="Times New Roman" w:cs="Times New Roman"/>
          <w:sz w:val="24"/>
          <w:szCs w:val="24"/>
        </w:rPr>
        <w:t xml:space="preserve">Measuring Multipath Routing in the Internet is used </w:t>
      </w:r>
      <w:proofErr w:type="gramStart"/>
      <w:r w:rsidRPr="006B012D">
        <w:rPr>
          <w:rFonts w:ascii="Times New Roman" w:hAnsi="Times New Roman" w:cs="Times New Roman"/>
          <w:sz w:val="24"/>
          <w:szCs w:val="24"/>
        </w:rPr>
        <w:t>to  measure</w:t>
      </w:r>
      <w:proofErr w:type="gramEnd"/>
      <w:r w:rsidRPr="006B012D">
        <w:rPr>
          <w:rFonts w:ascii="Times New Roman" w:hAnsi="Times New Roman" w:cs="Times New Roman"/>
          <w:sz w:val="24"/>
          <w:szCs w:val="24"/>
        </w:rPr>
        <w:t xml:space="preserve"> multipath routes under each type of load balancer and  describes our measurement setup and characterization </w:t>
      </w:r>
      <w:proofErr w:type="spellStart"/>
      <w:r w:rsidRPr="006B012D">
        <w:rPr>
          <w:rFonts w:ascii="Times New Roman" w:hAnsi="Times New Roman" w:cs="Times New Roman"/>
          <w:sz w:val="24"/>
          <w:szCs w:val="24"/>
        </w:rPr>
        <w:t>metrics.The</w:t>
      </w:r>
      <w:proofErr w:type="spellEnd"/>
      <w:r w:rsidRPr="006B012D">
        <w:rPr>
          <w:rFonts w:ascii="Times New Roman" w:hAnsi="Times New Roman" w:cs="Times New Roman"/>
          <w:sz w:val="24"/>
          <w:szCs w:val="24"/>
        </w:rPr>
        <w:t xml:space="preserve"> load balancers found in our traces.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B012D">
        <w:rPr>
          <w:rFonts w:ascii="Times New Roman" w:hAnsi="Times New Roman" w:cs="Times New Roman"/>
          <w:sz w:val="24"/>
          <w:szCs w:val="24"/>
        </w:rPr>
        <w:t xml:space="preserve">The </w:t>
      </w:r>
      <w:hyperlink r:id="rId4" w:history="1">
        <w:r w:rsidRPr="006B012D">
          <w:rPr>
            <w:rStyle w:val="Emphasis"/>
            <w:rFonts w:ascii="Times New Roman" w:hAnsi="Times New Roman" w:cs="Times New Roman"/>
            <w:color w:val="0000FF"/>
            <w:sz w:val="24"/>
            <w:szCs w:val="24"/>
            <w:u w:val="single"/>
          </w:rPr>
          <w:t>Internet</w:t>
        </w:r>
      </w:hyperlink>
      <w:r w:rsidRPr="006B012D">
        <w:rPr>
          <w:rFonts w:ascii="Times New Roman" w:hAnsi="Times New Roman" w:cs="Times New Roman"/>
          <w:sz w:val="24"/>
          <w:szCs w:val="24"/>
        </w:rPr>
        <w:t xml:space="preserve"> network topology is a slowly changing </w:t>
      </w:r>
      <w:hyperlink r:id="rId5" w:history="1">
        <w:r w:rsidRPr="006B012D">
          <w:rPr>
            <w:rStyle w:val="Emphasis"/>
            <w:rFonts w:ascii="Times New Roman" w:hAnsi="Times New Roman" w:cs="Times New Roman"/>
            <w:color w:val="0000FF"/>
            <w:sz w:val="24"/>
            <w:szCs w:val="24"/>
            <w:u w:val="single"/>
          </w:rPr>
          <w:t>web</w:t>
        </w:r>
      </w:hyperlink>
      <w:r w:rsidRPr="006B012D">
        <w:rPr>
          <w:rFonts w:ascii="Times New Roman" w:hAnsi="Times New Roman" w:cs="Times New Roman"/>
          <w:sz w:val="24"/>
          <w:szCs w:val="24"/>
        </w:rPr>
        <w:t xml:space="preserve"> with thousands of lines and even more inter-connections. The overall Internet architecture is described on the </w:t>
      </w:r>
      <w:r w:rsidRPr="006B012D">
        <w:rPr>
          <w:rFonts w:ascii="Times New Roman" w:hAnsi="Times New Roman" w:cs="Times New Roman"/>
          <w:i/>
          <w:iCs/>
          <w:sz w:val="24"/>
          <w:szCs w:val="24"/>
        </w:rPr>
        <w:t>architecture</w:t>
      </w:r>
      <w:r w:rsidRPr="006B012D">
        <w:rPr>
          <w:rFonts w:ascii="Times New Roman" w:hAnsi="Times New Roman" w:cs="Times New Roman"/>
          <w:sz w:val="24"/>
          <w:szCs w:val="24"/>
        </w:rPr>
        <w:t xml:space="preserve"> page. </w:t>
      </w:r>
      <w:proofErr w:type="gramStart"/>
      <w:r w:rsidRPr="006B012D">
        <w:rPr>
          <w:rFonts w:ascii="Times New Roman" w:hAnsi="Times New Roman" w:cs="Times New Roman"/>
          <w:sz w:val="24"/>
          <w:szCs w:val="24"/>
        </w:rPr>
        <w:t>The near real-time network topology of the Internet.</w:t>
      </w:r>
      <w:proofErr w:type="gramEnd"/>
    </w:p>
    <w:p w:rsidR="00A62D55" w:rsidRPr="006B012D" w:rsidRDefault="00A62D55" w:rsidP="006B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Load balancing</w:t>
      </w:r>
      <w:r w:rsidRPr="006B012D">
        <w:rPr>
          <w:rFonts w:ascii="Times New Roman" w:hAnsi="Times New Roman" w:cs="Times New Roman"/>
          <w:sz w:val="24"/>
          <w:szCs w:val="24"/>
        </w:rPr>
        <w:t xml:space="preserve"> is a computer networking methodology to distribute workload across multiple computers or a computer </w:t>
      </w:r>
      <w:proofErr w:type="gramStart"/>
      <w:r w:rsidRPr="006B012D">
        <w:rPr>
          <w:rFonts w:ascii="Times New Roman" w:hAnsi="Times New Roman" w:cs="Times New Roman"/>
          <w:sz w:val="24"/>
          <w:szCs w:val="24"/>
        </w:rPr>
        <w:t>cluster ,</w:t>
      </w:r>
      <w:proofErr w:type="gramEnd"/>
      <w:r w:rsidRPr="006B012D">
        <w:rPr>
          <w:rFonts w:ascii="Times New Roman" w:hAnsi="Times New Roman" w:cs="Times New Roman"/>
          <w:sz w:val="24"/>
          <w:szCs w:val="24"/>
        </w:rPr>
        <w:t xml:space="preserve"> network links, central processing units, disk drives, or other resources, to achieve optimal resource utilization, maximize throughput, minimize response time, and avoid overload.</w:t>
      </w:r>
    </w:p>
    <w:p w:rsidR="00A62D55" w:rsidRPr="006B012D" w:rsidRDefault="00A62D55" w:rsidP="006B0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D">
        <w:rPr>
          <w:rFonts w:ascii="Times New Roman" w:hAnsi="Times New Roman" w:cs="Times New Roman"/>
          <w:sz w:val="24"/>
          <w:szCs w:val="24"/>
        </w:rPr>
        <w:t>Multipath: Whenever there are several paths from one Server to the disk drives we talk about a multi path.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B012D">
        <w:rPr>
          <w:rStyle w:val="Strong"/>
          <w:rFonts w:ascii="Times New Roman" w:hAnsi="Times New Roman" w:cs="Times New Roman"/>
          <w:sz w:val="24"/>
          <w:szCs w:val="24"/>
        </w:rPr>
        <w:t>Trace route</w:t>
      </w:r>
      <w:r w:rsidRPr="006B012D">
        <w:rPr>
          <w:rFonts w:ascii="Times New Roman" w:hAnsi="Times New Roman" w:cs="Times New Roman"/>
          <w:sz w:val="24"/>
          <w:szCs w:val="24"/>
        </w:rPr>
        <w:t xml:space="preserve"> is the program that shows you the route over the network between two systems, listing all the intermediate routers a connection must pass through to get to its destination.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Existing System:</w:t>
      </w:r>
    </w:p>
    <w:p w:rsidR="00A62D55" w:rsidRPr="006B012D" w:rsidRDefault="00A62D55" w:rsidP="006B0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Tools to measure Internet properties usually assume</w:t>
      </w:r>
    </w:p>
    <w:p w:rsidR="00A62D55" w:rsidRPr="006B012D" w:rsidRDefault="00A62D55" w:rsidP="006B0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existence of just one single path from a source to a destination.</w:t>
      </w:r>
    </w:p>
    <w:p w:rsidR="00A62D55" w:rsidRPr="006B012D" w:rsidRDefault="00A62D55" w:rsidP="006B0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However, load-balancing capabilities, which create multiple</w:t>
      </w:r>
    </w:p>
    <w:p w:rsidR="00A62D55" w:rsidRPr="006B012D" w:rsidRDefault="00A62D55" w:rsidP="006B0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gramEnd"/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paths between two end-hosts, are available in most contemporary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routers</w:t>
      </w:r>
      <w:proofErr w:type="gramEnd"/>
      <w:r w:rsidRPr="006B01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Proposed System: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Pr="006B012D">
        <w:rPr>
          <w:rFonts w:ascii="Times New Roman" w:hAnsi="Times New Roman" w:cs="Times New Roman"/>
          <w:color w:val="000000" w:themeColor="text1"/>
          <w:sz w:val="24"/>
          <w:szCs w:val="24"/>
        </w:rPr>
        <w:t>Measuring Multipath Routing in the Internet</w:t>
      </w:r>
      <w:r w:rsidRPr="006B0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extends Paris </w:t>
      </w:r>
      <w:proofErr w:type="spell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traceroute</w:t>
      </w:r>
      <w:proofErr w:type="spellEnd"/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and proposes an extensive characterization of multipath routing in the Internet.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Modules: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1.Client</w:t>
      </w:r>
      <w:proofErr w:type="gramEnd"/>
    </w:p>
    <w:p w:rsidR="00A62D55" w:rsidRPr="006B012D" w:rsidRDefault="00972698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E1F7A" w:rsidRPr="006B012D">
        <w:rPr>
          <w:rFonts w:ascii="Times New Roman" w:hAnsi="Times New Roman" w:cs="Times New Roman"/>
          <w:b/>
          <w:bCs/>
          <w:sz w:val="24"/>
          <w:szCs w:val="24"/>
        </w:rPr>
        <w:t>Server</w:t>
      </w:r>
      <w:proofErr w:type="gramEnd"/>
    </w:p>
    <w:p w:rsidR="00972698" w:rsidRPr="006B012D" w:rsidRDefault="00972698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4E1F7A" w:rsidRPr="006B012D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gramEnd"/>
      <w:r w:rsidR="004E1F7A"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Server</w:t>
      </w:r>
    </w:p>
    <w:p w:rsidR="00A62D55" w:rsidRPr="006B012D" w:rsidRDefault="00972698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2D55" w:rsidRPr="006B012D">
        <w:rPr>
          <w:rFonts w:ascii="Times New Roman" w:hAnsi="Times New Roman" w:cs="Times New Roman"/>
          <w:b/>
          <w:bCs/>
          <w:sz w:val="24"/>
          <w:szCs w:val="24"/>
        </w:rPr>
        <w:t>.Splitter</w:t>
      </w:r>
      <w:proofErr w:type="gramEnd"/>
    </w:p>
    <w:p w:rsidR="004E1F7A" w:rsidRPr="006B012D" w:rsidRDefault="004E1F7A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698" w:rsidRPr="006B012D" w:rsidRDefault="00972698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772" w:rsidRPr="006B012D" w:rsidRDefault="00043772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Client: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In this Client Module all the users registered in this and login in to the project. Split the File into Packets and Send this packets </w:t>
      </w:r>
      <w:proofErr w:type="spell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toi</w:t>
      </w:r>
      <w:proofErr w:type="spellEnd"/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the server through the trace route algorithm.</w:t>
      </w:r>
    </w:p>
    <w:p w:rsidR="00043772" w:rsidRPr="006B012D" w:rsidRDefault="00043772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Server: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Server Receiving the </w:t>
      </w:r>
      <w:proofErr w:type="spell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splited</w:t>
      </w:r>
      <w:proofErr w:type="spellEnd"/>
      <w:r w:rsidRPr="006B012D">
        <w:rPr>
          <w:rFonts w:ascii="Times New Roman" w:hAnsi="Times New Roman" w:cs="Times New Roman"/>
          <w:b/>
          <w:bCs/>
          <w:sz w:val="24"/>
          <w:szCs w:val="24"/>
        </w:rPr>
        <w:t xml:space="preserve"> Files and send these files into specified location.</w:t>
      </w:r>
    </w:p>
    <w:p w:rsidR="00043772" w:rsidRPr="006B012D" w:rsidRDefault="00043772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Splitter:</w:t>
      </w: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Splitter module is used to split the files into packets.</w:t>
      </w:r>
    </w:p>
    <w:p w:rsidR="00043772" w:rsidRPr="006B012D" w:rsidRDefault="00043772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8D5856" w:rsidP="006B012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Secondary Server:</w:t>
      </w:r>
    </w:p>
    <w:p w:rsidR="008D5856" w:rsidRPr="006B012D" w:rsidRDefault="008D5856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The First server is busy then the request handled by the second server.</w:t>
      </w:r>
    </w:p>
    <w:p w:rsidR="008D5856" w:rsidRPr="006B012D" w:rsidRDefault="008D5856" w:rsidP="006B012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64CB" w:rsidRPr="006B012D" w:rsidRDefault="00F164CB" w:rsidP="006B012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64CB" w:rsidRPr="006B012D" w:rsidRDefault="00F164CB" w:rsidP="006B012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55" w:rsidRPr="006B012D" w:rsidRDefault="00A62D55" w:rsidP="006B0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</w:rPr>
        <w:t>H/w &amp; s/</w:t>
      </w:r>
      <w:proofErr w:type="spellStart"/>
      <w:r w:rsidRPr="006B012D">
        <w:rPr>
          <w:rFonts w:ascii="Times New Roman" w:hAnsi="Times New Roman" w:cs="Times New Roman"/>
          <w:b/>
          <w:bCs/>
          <w:sz w:val="24"/>
          <w:szCs w:val="24"/>
        </w:rPr>
        <w:t>wcomponents</w:t>
      </w:r>
      <w:proofErr w:type="spellEnd"/>
      <w:r w:rsidRPr="006B01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b/>
          <w:bCs/>
          <w:sz w:val="24"/>
          <w:szCs w:val="24"/>
          <w:u w:val="single"/>
        </w:rPr>
        <w:t>Software Requirements: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Language         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:   C#.NET 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Technologies    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:  Microsoft.NET Framework,     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ADO.NET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IDE                   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:  Visual Studio 2008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>Backend                              :  SQL Server 2005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>Operating System                 :  Microsoft Windows XP SP2 or Later Version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0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Hardware Requirements: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>Processor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: Intel Pentium or more</w:t>
      </w:r>
    </w:p>
    <w:p w:rsidR="00A62D55" w:rsidRPr="006B012D" w:rsidRDefault="00A62D55" w:rsidP="006B012D">
      <w:pPr>
        <w:pStyle w:val="ListParagraph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>RAM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>: 512 MB (</w:t>
      </w:r>
      <w:r w:rsidRPr="006B01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Minimum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62D55" w:rsidRPr="006B012D" w:rsidRDefault="00A62D55" w:rsidP="006B012D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Hard Disk </w:t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012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: 40 GB</w:t>
      </w:r>
    </w:p>
    <w:p w:rsidR="00A62D55" w:rsidRPr="006B012D" w:rsidRDefault="00A62D55" w:rsidP="006B012D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7C7" w:rsidRPr="006B012D" w:rsidRDefault="006C57C7" w:rsidP="006B01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57C7" w:rsidRPr="006B012D" w:rsidSect="006C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2D55"/>
    <w:rsid w:val="00040E4E"/>
    <w:rsid w:val="00043772"/>
    <w:rsid w:val="000A5EA9"/>
    <w:rsid w:val="004E1F7A"/>
    <w:rsid w:val="006353FA"/>
    <w:rsid w:val="006B012D"/>
    <w:rsid w:val="006C57C7"/>
    <w:rsid w:val="008D5856"/>
    <w:rsid w:val="00972698"/>
    <w:rsid w:val="009B0D5A"/>
    <w:rsid w:val="00A62D55"/>
    <w:rsid w:val="00B142D2"/>
    <w:rsid w:val="00C82918"/>
    <w:rsid w:val="00CD7E6D"/>
    <w:rsid w:val="00E075C5"/>
    <w:rsid w:val="00F10132"/>
    <w:rsid w:val="00F164CB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55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62D55"/>
    <w:rPr>
      <w:i/>
      <w:iCs/>
    </w:rPr>
  </w:style>
  <w:style w:type="character" w:styleId="Strong">
    <w:name w:val="Strong"/>
    <w:basedOn w:val="DefaultParagraphFont"/>
    <w:uiPriority w:val="22"/>
    <w:qFormat/>
    <w:rsid w:val="00A62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inginternet.com/w/w.htm" TargetMode="External"/><Relationship Id="rId4" Type="http://schemas.openxmlformats.org/officeDocument/2006/relationships/hyperlink" Target="http://www.livinginter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krest.net</dc:creator>
  <cp:keywords/>
  <dc:description/>
  <cp:lastModifiedBy>raju</cp:lastModifiedBy>
  <cp:revision>2</cp:revision>
  <dcterms:created xsi:type="dcterms:W3CDTF">2015-12-19T09:45:00Z</dcterms:created>
  <dcterms:modified xsi:type="dcterms:W3CDTF">2015-12-19T09:45:00Z</dcterms:modified>
</cp:coreProperties>
</file>